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8E3CF3" w14:textId="77777777" w:rsidR="001F57AF" w:rsidRPr="001F57AF" w:rsidRDefault="001F57AF" w:rsidP="001F57AF">
      <w:pPr>
        <w:pStyle w:val="p1"/>
        <w:jc w:val="center"/>
        <w:rPr>
          <w:b/>
          <w:bCs/>
          <w:sz w:val="32"/>
          <w:szCs w:val="32"/>
          <w:lang w:val="en-GB"/>
        </w:rPr>
      </w:pPr>
      <w:r w:rsidRPr="001F57AF">
        <w:rPr>
          <w:b/>
          <w:bCs/>
          <w:sz w:val="32"/>
          <w:szCs w:val="32"/>
          <w:lang w:val="en-GB"/>
        </w:rPr>
        <w:t>MAHALL TRIO</w:t>
      </w:r>
    </w:p>
    <w:p w14:paraId="76C4E554" w14:textId="77777777" w:rsidR="001F57AF" w:rsidRPr="001F57AF" w:rsidRDefault="001F57AF" w:rsidP="001F57AF">
      <w:pPr>
        <w:pStyle w:val="p2"/>
        <w:jc w:val="center"/>
        <w:rPr>
          <w:b/>
          <w:bCs/>
          <w:sz w:val="24"/>
          <w:szCs w:val="24"/>
          <w:lang w:val="en-GB"/>
        </w:rPr>
      </w:pPr>
      <w:r w:rsidRPr="001F57AF">
        <w:rPr>
          <w:b/>
          <w:bCs/>
          <w:sz w:val="24"/>
          <w:szCs w:val="24"/>
          <w:lang w:val="en-GB"/>
        </w:rPr>
        <w:t>a musical encounter of a special kind</w:t>
      </w:r>
    </w:p>
    <w:p w14:paraId="4AADDA94" w14:textId="77777777" w:rsidR="001F57AF" w:rsidRPr="001F57AF" w:rsidRDefault="001F57AF" w:rsidP="001F57AF">
      <w:pPr>
        <w:pStyle w:val="p2"/>
        <w:rPr>
          <w:sz w:val="24"/>
          <w:szCs w:val="24"/>
          <w:lang w:val="en-GB"/>
        </w:rPr>
      </w:pPr>
    </w:p>
    <w:p w14:paraId="7A9ECA69" w14:textId="1053C3AB" w:rsidR="001F57AF" w:rsidRPr="001F57AF" w:rsidRDefault="001F57AF" w:rsidP="001F57AF">
      <w:pPr>
        <w:pStyle w:val="p3"/>
        <w:rPr>
          <w:rFonts w:ascii="Helvetica" w:hAnsi="Helvetica"/>
          <w:b/>
          <w:bCs/>
          <w:sz w:val="24"/>
          <w:szCs w:val="24"/>
          <w:lang w:val="en-GB"/>
        </w:rPr>
      </w:pPr>
      <w:r w:rsidRPr="001F57AF">
        <w:rPr>
          <w:rFonts w:ascii="Helvetica" w:hAnsi="Helvetica"/>
          <w:b/>
          <w:bCs/>
          <w:sz w:val="24"/>
          <w:szCs w:val="24"/>
          <w:lang w:val="en-GB"/>
        </w:rPr>
        <w:t>Mahall - a place of encounter</w:t>
      </w:r>
    </w:p>
    <w:p w14:paraId="7996574B" w14:textId="77777777" w:rsidR="001F57AF" w:rsidRPr="001F57AF" w:rsidRDefault="001F57AF" w:rsidP="001F57AF">
      <w:pPr>
        <w:pStyle w:val="p3"/>
        <w:rPr>
          <w:rFonts w:ascii="Helvetica" w:hAnsi="Helvetica"/>
          <w:sz w:val="24"/>
          <w:szCs w:val="24"/>
          <w:lang w:val="en-GB"/>
        </w:rPr>
      </w:pPr>
    </w:p>
    <w:p w14:paraId="2824290D" w14:textId="150C0BA9" w:rsidR="001F57AF" w:rsidRPr="001F57AF" w:rsidRDefault="001F57AF" w:rsidP="001F57AF">
      <w:pPr>
        <w:pStyle w:val="p2"/>
        <w:rPr>
          <w:sz w:val="24"/>
          <w:szCs w:val="24"/>
          <w:lang w:val="en-GB"/>
        </w:rPr>
      </w:pPr>
      <w:r w:rsidRPr="001F57AF">
        <w:rPr>
          <w:sz w:val="24"/>
          <w:szCs w:val="24"/>
          <w:lang w:val="en-GB"/>
        </w:rPr>
        <w:t>Syrian pianist Aeham Ahmad, Czech singer and violinist Veronika Neundorf, and Turkish percussionist</w:t>
      </w:r>
      <w:r>
        <w:rPr>
          <w:sz w:val="24"/>
          <w:szCs w:val="24"/>
          <w:lang w:val="en-GB"/>
        </w:rPr>
        <w:t xml:space="preserve"> </w:t>
      </w:r>
      <w:r w:rsidRPr="001F57AF">
        <w:rPr>
          <w:sz w:val="24"/>
          <w:szCs w:val="24"/>
          <w:lang w:val="en-GB"/>
        </w:rPr>
        <w:t xml:space="preserve">Abdullah </w:t>
      </w:r>
      <w:proofErr w:type="spellStart"/>
      <w:r w:rsidRPr="001F57AF">
        <w:rPr>
          <w:sz w:val="24"/>
          <w:szCs w:val="24"/>
          <w:lang w:val="en-GB"/>
        </w:rPr>
        <w:t>Kırlı</w:t>
      </w:r>
      <w:proofErr w:type="spellEnd"/>
      <w:r w:rsidRPr="001F57AF">
        <w:rPr>
          <w:sz w:val="24"/>
          <w:szCs w:val="24"/>
          <w:lang w:val="en-GB"/>
        </w:rPr>
        <w:t xml:space="preserve"> blend their cultural roots and musical </w:t>
      </w:r>
      <w:r>
        <w:rPr>
          <w:sz w:val="24"/>
          <w:szCs w:val="24"/>
          <w:lang w:val="en-GB"/>
        </w:rPr>
        <w:t>e</w:t>
      </w:r>
      <w:r w:rsidRPr="001F57AF">
        <w:rPr>
          <w:sz w:val="24"/>
          <w:szCs w:val="24"/>
          <w:lang w:val="en-GB"/>
        </w:rPr>
        <w:t>xperiences into an impressive, vibrant, and deeply</w:t>
      </w:r>
      <w:r>
        <w:rPr>
          <w:sz w:val="24"/>
          <w:szCs w:val="24"/>
          <w:lang w:val="en-GB"/>
        </w:rPr>
        <w:t xml:space="preserve"> </w:t>
      </w:r>
      <w:r w:rsidRPr="001F57AF">
        <w:rPr>
          <w:sz w:val="24"/>
          <w:szCs w:val="24"/>
          <w:lang w:val="en-GB"/>
        </w:rPr>
        <w:t>moving unity. They take their audience on a musical journey through time and space, from Andalusia to the</w:t>
      </w:r>
      <w:r>
        <w:rPr>
          <w:sz w:val="24"/>
          <w:szCs w:val="24"/>
          <w:lang w:val="en-GB"/>
        </w:rPr>
        <w:t xml:space="preserve"> </w:t>
      </w:r>
      <w:r w:rsidRPr="001F57AF">
        <w:rPr>
          <w:sz w:val="24"/>
          <w:szCs w:val="24"/>
          <w:lang w:val="en-GB"/>
        </w:rPr>
        <w:t xml:space="preserve">Arabian Sea. Their music is rich in timbres and emotions; their repertoire shifts </w:t>
      </w:r>
      <w:r>
        <w:rPr>
          <w:sz w:val="24"/>
          <w:szCs w:val="24"/>
          <w:lang w:val="en-GB"/>
        </w:rPr>
        <w:t>e</w:t>
      </w:r>
      <w:r w:rsidRPr="001F57AF">
        <w:rPr>
          <w:sz w:val="24"/>
          <w:szCs w:val="24"/>
          <w:lang w:val="en-GB"/>
        </w:rPr>
        <w:t>ffortlessly from traditional</w:t>
      </w:r>
      <w:r>
        <w:rPr>
          <w:sz w:val="24"/>
          <w:szCs w:val="24"/>
          <w:lang w:val="en-GB"/>
        </w:rPr>
        <w:t xml:space="preserve"> </w:t>
      </w:r>
      <w:r w:rsidRPr="001F57AF">
        <w:rPr>
          <w:sz w:val="24"/>
          <w:szCs w:val="24"/>
          <w:lang w:val="en-GB"/>
        </w:rPr>
        <w:t>melodies to original compositions and improvisations.</w:t>
      </w:r>
      <w:r>
        <w:rPr>
          <w:sz w:val="24"/>
          <w:szCs w:val="24"/>
          <w:lang w:val="en-GB"/>
        </w:rPr>
        <w:t xml:space="preserve"> C</w:t>
      </w:r>
      <w:r w:rsidRPr="001F57AF">
        <w:rPr>
          <w:sz w:val="24"/>
          <w:szCs w:val="24"/>
          <w:lang w:val="en-GB"/>
        </w:rPr>
        <w:t>lassical virtuosity blends with authentic sounds and</w:t>
      </w:r>
      <w:r>
        <w:rPr>
          <w:sz w:val="24"/>
          <w:szCs w:val="24"/>
          <w:lang w:val="en-GB"/>
        </w:rPr>
        <w:t xml:space="preserve"> </w:t>
      </w:r>
      <w:r w:rsidRPr="001F57AF">
        <w:rPr>
          <w:sz w:val="24"/>
          <w:szCs w:val="24"/>
          <w:lang w:val="en-GB"/>
        </w:rPr>
        <w:t xml:space="preserve">a multitude of languages. The </w:t>
      </w:r>
      <w:r>
        <w:rPr>
          <w:sz w:val="24"/>
          <w:szCs w:val="24"/>
          <w:lang w:val="en-GB"/>
        </w:rPr>
        <w:t>r</w:t>
      </w:r>
      <w:r w:rsidRPr="001F57AF">
        <w:rPr>
          <w:sz w:val="24"/>
          <w:szCs w:val="24"/>
          <w:lang w:val="en-GB"/>
        </w:rPr>
        <w:t>esult is a fascinating interaction full of joy and energy.</w:t>
      </w:r>
    </w:p>
    <w:p w14:paraId="4D70946F" w14:textId="77777777" w:rsidR="001F57AF" w:rsidRPr="001F57AF" w:rsidRDefault="001F57AF" w:rsidP="001F57AF">
      <w:pPr>
        <w:pStyle w:val="p2"/>
        <w:rPr>
          <w:sz w:val="24"/>
          <w:szCs w:val="24"/>
          <w:lang w:val="en-GB"/>
        </w:rPr>
      </w:pPr>
    </w:p>
    <w:p w14:paraId="0E47ABCC" w14:textId="77777777" w:rsidR="001F57AF" w:rsidRPr="001F57AF" w:rsidRDefault="001F57AF" w:rsidP="001F57AF">
      <w:pPr>
        <w:pStyle w:val="p3"/>
        <w:rPr>
          <w:rFonts w:ascii="Helvetica" w:hAnsi="Helvetica"/>
          <w:b/>
          <w:bCs/>
          <w:sz w:val="24"/>
          <w:szCs w:val="24"/>
          <w:lang w:val="en-GB"/>
        </w:rPr>
      </w:pPr>
      <w:r w:rsidRPr="001F57AF">
        <w:rPr>
          <w:rFonts w:ascii="Helvetica" w:hAnsi="Helvetica"/>
          <w:b/>
          <w:bCs/>
          <w:sz w:val="24"/>
          <w:szCs w:val="24"/>
          <w:lang w:val="en-GB"/>
        </w:rPr>
        <w:t>The musicians:</w:t>
      </w:r>
    </w:p>
    <w:p w14:paraId="2F1DD74C" w14:textId="77777777" w:rsidR="001F57AF" w:rsidRPr="001F57AF" w:rsidRDefault="001F57AF" w:rsidP="001F57AF">
      <w:pPr>
        <w:pStyle w:val="p3"/>
        <w:rPr>
          <w:rFonts w:ascii="Helvetica" w:hAnsi="Helvetica"/>
          <w:sz w:val="24"/>
          <w:szCs w:val="24"/>
          <w:lang w:val="en-GB"/>
        </w:rPr>
      </w:pPr>
    </w:p>
    <w:p w14:paraId="6E965CF1" w14:textId="77777777" w:rsidR="001F57AF" w:rsidRPr="001F57AF" w:rsidRDefault="001F57AF" w:rsidP="001F57AF">
      <w:pPr>
        <w:pStyle w:val="p2"/>
        <w:rPr>
          <w:b/>
          <w:bCs/>
          <w:sz w:val="24"/>
          <w:szCs w:val="24"/>
          <w:lang w:val="en-GB"/>
        </w:rPr>
      </w:pPr>
      <w:r w:rsidRPr="001F57AF">
        <w:rPr>
          <w:b/>
          <w:bCs/>
          <w:sz w:val="24"/>
          <w:szCs w:val="24"/>
          <w:lang w:val="en-GB"/>
        </w:rPr>
        <w:t>Veronika Neundorf (Czech Republic): Vocals, Violin, Viola, Percussion</w:t>
      </w:r>
    </w:p>
    <w:p w14:paraId="1CEC6DDA" w14:textId="4602E249" w:rsidR="001F57AF" w:rsidRPr="001F57AF" w:rsidRDefault="001F57AF" w:rsidP="001F57AF">
      <w:pPr>
        <w:pStyle w:val="p2"/>
        <w:rPr>
          <w:sz w:val="24"/>
          <w:szCs w:val="24"/>
          <w:lang w:val="en-GB"/>
        </w:rPr>
      </w:pPr>
      <w:r w:rsidRPr="001F57AF">
        <w:rPr>
          <w:sz w:val="24"/>
          <w:szCs w:val="24"/>
          <w:lang w:val="en-GB"/>
        </w:rPr>
        <w:t xml:space="preserve">Veronika Neundorf is a multi-instrumentalist who has dedicated herself to world </w:t>
      </w:r>
      <w:r>
        <w:rPr>
          <w:sz w:val="24"/>
          <w:szCs w:val="24"/>
          <w:lang w:val="en-GB"/>
        </w:rPr>
        <w:t>m</w:t>
      </w:r>
      <w:r w:rsidRPr="001F57AF">
        <w:rPr>
          <w:sz w:val="24"/>
          <w:szCs w:val="24"/>
          <w:lang w:val="en-GB"/>
        </w:rPr>
        <w:t>usic for over 30 years</w:t>
      </w:r>
      <w:r>
        <w:rPr>
          <w:sz w:val="24"/>
          <w:szCs w:val="24"/>
          <w:lang w:val="en-GB"/>
        </w:rPr>
        <w:t xml:space="preserve">. </w:t>
      </w:r>
      <w:r w:rsidRPr="001F57AF">
        <w:rPr>
          <w:sz w:val="24"/>
          <w:szCs w:val="24"/>
          <w:lang w:val="en-GB"/>
        </w:rPr>
        <w:t>She expresses herself just as soulfully on the violin as she does with her gentle, clear voice in many different</w:t>
      </w:r>
      <w:r>
        <w:rPr>
          <w:sz w:val="24"/>
          <w:szCs w:val="24"/>
          <w:lang w:val="en-GB"/>
        </w:rPr>
        <w:t xml:space="preserve"> </w:t>
      </w:r>
      <w:r w:rsidRPr="001F57AF">
        <w:rPr>
          <w:sz w:val="24"/>
          <w:szCs w:val="24"/>
          <w:lang w:val="en-GB"/>
        </w:rPr>
        <w:t>languages.</w:t>
      </w:r>
    </w:p>
    <w:p w14:paraId="692B91F0" w14:textId="77777777" w:rsidR="001F57AF" w:rsidRPr="001F57AF" w:rsidRDefault="001F57AF" w:rsidP="001F57AF">
      <w:pPr>
        <w:pStyle w:val="p2"/>
        <w:rPr>
          <w:sz w:val="24"/>
          <w:szCs w:val="24"/>
          <w:lang w:val="en-GB"/>
        </w:rPr>
      </w:pPr>
    </w:p>
    <w:p w14:paraId="353EF786" w14:textId="77777777" w:rsidR="001F57AF" w:rsidRPr="001F57AF" w:rsidRDefault="001F57AF" w:rsidP="001F57AF">
      <w:pPr>
        <w:pStyle w:val="p2"/>
        <w:rPr>
          <w:b/>
          <w:bCs/>
          <w:sz w:val="24"/>
          <w:szCs w:val="24"/>
          <w:lang w:val="en-GB"/>
        </w:rPr>
      </w:pPr>
      <w:r w:rsidRPr="001F57AF">
        <w:rPr>
          <w:b/>
          <w:bCs/>
          <w:sz w:val="24"/>
          <w:szCs w:val="24"/>
          <w:lang w:val="en-GB"/>
        </w:rPr>
        <w:t>Aeham Ahmad (Syria): Piano, Vocals</w:t>
      </w:r>
    </w:p>
    <w:p w14:paraId="69E62B23" w14:textId="5D6173C1" w:rsidR="001F57AF" w:rsidRPr="001F57AF" w:rsidRDefault="001F57AF" w:rsidP="001F57AF">
      <w:pPr>
        <w:pStyle w:val="p2"/>
        <w:rPr>
          <w:sz w:val="24"/>
          <w:szCs w:val="24"/>
          <w:lang w:val="en-GB"/>
        </w:rPr>
      </w:pPr>
      <w:r w:rsidRPr="001F57AF">
        <w:rPr>
          <w:sz w:val="24"/>
          <w:szCs w:val="24"/>
          <w:lang w:val="en-GB"/>
        </w:rPr>
        <w:t xml:space="preserve">As a classically trained pianist, Aeham Ahmad fuses Arabic classical music and </w:t>
      </w:r>
      <w:r>
        <w:rPr>
          <w:sz w:val="24"/>
          <w:szCs w:val="24"/>
          <w:lang w:val="en-GB"/>
        </w:rPr>
        <w:t>t</w:t>
      </w:r>
      <w:r w:rsidRPr="001F57AF">
        <w:rPr>
          <w:sz w:val="24"/>
          <w:szCs w:val="24"/>
          <w:lang w:val="en-GB"/>
        </w:rPr>
        <w:t>radition with jazzy, free</w:t>
      </w:r>
      <w:r>
        <w:rPr>
          <w:sz w:val="24"/>
          <w:szCs w:val="24"/>
          <w:lang w:val="en-GB"/>
        </w:rPr>
        <w:t xml:space="preserve"> </w:t>
      </w:r>
      <w:r w:rsidRPr="001F57AF">
        <w:rPr>
          <w:sz w:val="24"/>
          <w:szCs w:val="24"/>
          <w:lang w:val="en-GB"/>
        </w:rPr>
        <w:t xml:space="preserve">improvisations. His music tells stories, brought to life through </w:t>
      </w:r>
      <w:r>
        <w:rPr>
          <w:sz w:val="24"/>
          <w:szCs w:val="24"/>
          <w:lang w:val="en-GB"/>
        </w:rPr>
        <w:t>h</w:t>
      </w:r>
      <w:r w:rsidRPr="001F57AF">
        <w:rPr>
          <w:sz w:val="24"/>
          <w:szCs w:val="24"/>
          <w:lang w:val="en-GB"/>
        </w:rPr>
        <w:t>is virtuosic playing and expressive singing.</w:t>
      </w:r>
    </w:p>
    <w:p w14:paraId="29D7A446" w14:textId="77777777" w:rsidR="001F57AF" w:rsidRPr="001F57AF" w:rsidRDefault="001F57AF" w:rsidP="001F57AF">
      <w:pPr>
        <w:pStyle w:val="p2"/>
        <w:rPr>
          <w:sz w:val="24"/>
          <w:szCs w:val="24"/>
          <w:lang w:val="en-GB"/>
        </w:rPr>
      </w:pPr>
    </w:p>
    <w:p w14:paraId="3E11D18E" w14:textId="77777777" w:rsidR="001F57AF" w:rsidRPr="001F57AF" w:rsidRDefault="001F57AF" w:rsidP="001F57AF">
      <w:pPr>
        <w:pStyle w:val="p2"/>
        <w:rPr>
          <w:b/>
          <w:bCs/>
          <w:sz w:val="24"/>
          <w:szCs w:val="24"/>
          <w:lang w:val="en-GB"/>
        </w:rPr>
      </w:pPr>
      <w:r w:rsidRPr="001F57AF">
        <w:rPr>
          <w:b/>
          <w:bCs/>
          <w:sz w:val="24"/>
          <w:szCs w:val="24"/>
          <w:lang w:val="en-GB"/>
        </w:rPr>
        <w:t xml:space="preserve">Abdullah </w:t>
      </w:r>
      <w:proofErr w:type="spellStart"/>
      <w:r w:rsidRPr="001F57AF">
        <w:rPr>
          <w:b/>
          <w:bCs/>
          <w:sz w:val="24"/>
          <w:szCs w:val="24"/>
          <w:lang w:val="en-GB"/>
        </w:rPr>
        <w:t>Kırlı</w:t>
      </w:r>
      <w:proofErr w:type="spellEnd"/>
      <w:r w:rsidRPr="001F57AF">
        <w:rPr>
          <w:b/>
          <w:bCs/>
          <w:sz w:val="24"/>
          <w:szCs w:val="24"/>
          <w:lang w:val="en-GB"/>
        </w:rPr>
        <w:t xml:space="preserve"> (Turkey): Darbuka, cajón, </w:t>
      </w:r>
      <w:proofErr w:type="spellStart"/>
      <w:r w:rsidRPr="001F57AF">
        <w:rPr>
          <w:b/>
          <w:bCs/>
          <w:sz w:val="24"/>
          <w:szCs w:val="24"/>
          <w:lang w:val="en-GB"/>
        </w:rPr>
        <w:t>dohola</w:t>
      </w:r>
      <w:proofErr w:type="spellEnd"/>
      <w:r w:rsidRPr="001F57AF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1F57AF">
        <w:rPr>
          <w:b/>
          <w:bCs/>
          <w:sz w:val="24"/>
          <w:szCs w:val="24"/>
          <w:lang w:val="en-GB"/>
        </w:rPr>
        <w:t>riq</w:t>
      </w:r>
      <w:proofErr w:type="spellEnd"/>
      <w:r w:rsidRPr="001F57AF">
        <w:rPr>
          <w:b/>
          <w:bCs/>
          <w:sz w:val="24"/>
          <w:szCs w:val="24"/>
          <w:lang w:val="en-GB"/>
        </w:rPr>
        <w:t xml:space="preserve">, kanjira, </w:t>
      </w:r>
      <w:proofErr w:type="spellStart"/>
      <w:r w:rsidRPr="001F57AF">
        <w:rPr>
          <w:b/>
          <w:bCs/>
          <w:sz w:val="24"/>
          <w:szCs w:val="24"/>
          <w:lang w:val="en-GB"/>
        </w:rPr>
        <w:t>bendir</w:t>
      </w:r>
      <w:proofErr w:type="spellEnd"/>
      <w:r w:rsidRPr="001F57AF">
        <w:rPr>
          <w:b/>
          <w:bCs/>
          <w:sz w:val="24"/>
          <w:szCs w:val="24"/>
          <w:lang w:val="en-GB"/>
        </w:rPr>
        <w:t xml:space="preserve">, </w:t>
      </w:r>
      <w:proofErr w:type="spellStart"/>
      <w:r w:rsidRPr="001F57AF">
        <w:rPr>
          <w:b/>
          <w:bCs/>
          <w:sz w:val="24"/>
          <w:szCs w:val="24"/>
          <w:lang w:val="en-GB"/>
        </w:rPr>
        <w:t>daf</w:t>
      </w:r>
      <w:proofErr w:type="spellEnd"/>
    </w:p>
    <w:p w14:paraId="2E50F998" w14:textId="36741906" w:rsidR="0001717E" w:rsidRPr="001F57AF" w:rsidRDefault="001F57AF" w:rsidP="00CD70C0">
      <w:pPr>
        <w:pStyle w:val="p2"/>
        <w:rPr>
          <w:sz w:val="24"/>
          <w:szCs w:val="24"/>
          <w:lang w:val="en-GB"/>
        </w:rPr>
      </w:pPr>
      <w:r w:rsidRPr="001F57AF">
        <w:rPr>
          <w:sz w:val="24"/>
          <w:szCs w:val="24"/>
          <w:lang w:val="en-GB"/>
        </w:rPr>
        <w:t xml:space="preserve">Abdullah </w:t>
      </w:r>
      <w:proofErr w:type="spellStart"/>
      <w:r w:rsidRPr="001F57AF">
        <w:rPr>
          <w:sz w:val="24"/>
          <w:szCs w:val="24"/>
          <w:lang w:val="en-GB"/>
        </w:rPr>
        <w:t>Kırlı</w:t>
      </w:r>
      <w:proofErr w:type="spellEnd"/>
      <w:r w:rsidRPr="001F57AF">
        <w:rPr>
          <w:sz w:val="24"/>
          <w:szCs w:val="24"/>
          <w:lang w:val="en-GB"/>
        </w:rPr>
        <w:t xml:space="preserve"> fascinates with his virtuosity on various of percussion instruments. His </w:t>
      </w:r>
      <w:r>
        <w:rPr>
          <w:sz w:val="24"/>
          <w:szCs w:val="24"/>
          <w:lang w:val="en-GB"/>
        </w:rPr>
        <w:t>p</w:t>
      </w:r>
      <w:r w:rsidRPr="001F57AF">
        <w:rPr>
          <w:sz w:val="24"/>
          <w:szCs w:val="24"/>
          <w:lang w:val="en-GB"/>
        </w:rPr>
        <w:t>laying reflects his deep</w:t>
      </w:r>
      <w:r>
        <w:rPr>
          <w:sz w:val="24"/>
          <w:szCs w:val="24"/>
          <w:lang w:val="en-GB"/>
        </w:rPr>
        <w:t xml:space="preserve"> </w:t>
      </w:r>
      <w:r w:rsidRPr="001F57AF">
        <w:rPr>
          <w:sz w:val="24"/>
          <w:szCs w:val="24"/>
          <w:lang w:val="en-GB"/>
        </w:rPr>
        <w:t>knowledge of traditional and modern playing techniques and styles.</w:t>
      </w:r>
    </w:p>
    <w:sectPr w:rsidR="0001717E" w:rsidRPr="001F57AF" w:rsidSect="001741D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7AF"/>
    <w:rsid w:val="0001717E"/>
    <w:rsid w:val="001741D1"/>
    <w:rsid w:val="001F388E"/>
    <w:rsid w:val="001F57AF"/>
    <w:rsid w:val="00AE5813"/>
    <w:rsid w:val="00CD70C0"/>
    <w:rsid w:val="00E34BB4"/>
    <w:rsid w:val="00FB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03D926"/>
  <w15:chartTrackingRefBased/>
  <w15:docId w15:val="{6CF02E2C-C03C-0846-8E76-E27A956E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F57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F5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57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F57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F57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F57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F57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F57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F57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F57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F57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57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F57A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F57A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F57A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F57A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F57A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F57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F57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F5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F57A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F57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F57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F57A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F57A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F57A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F57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F57A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F57A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1F57AF"/>
    <w:rPr>
      <w:rFonts w:ascii="Helvetica" w:eastAsia="Times New Roman" w:hAnsi="Helvetica" w:cs="Times New Roman"/>
      <w:color w:val="000000"/>
      <w:kern w:val="0"/>
      <w:lang w:eastAsia="de-DE"/>
      <w14:ligatures w14:val="none"/>
    </w:rPr>
  </w:style>
  <w:style w:type="paragraph" w:customStyle="1" w:styleId="p2">
    <w:name w:val="p2"/>
    <w:basedOn w:val="Standard"/>
    <w:rsid w:val="001F57AF"/>
    <w:rPr>
      <w:rFonts w:ascii="Helvetica" w:eastAsia="Times New Roman" w:hAnsi="Helvetica" w:cs="Times New Roman"/>
      <w:color w:val="000000"/>
      <w:kern w:val="0"/>
      <w:sz w:val="17"/>
      <w:szCs w:val="17"/>
      <w:lang w:eastAsia="de-DE"/>
      <w14:ligatures w14:val="none"/>
    </w:rPr>
  </w:style>
  <w:style w:type="paragraph" w:customStyle="1" w:styleId="p3">
    <w:name w:val="p3"/>
    <w:basedOn w:val="Standard"/>
    <w:rsid w:val="001F57AF"/>
    <w:rPr>
      <w:rFonts w:ascii="Times New Roman" w:eastAsia="Times New Roman" w:hAnsi="Times New Roman" w:cs="Times New Roman"/>
      <w:color w:val="000000"/>
      <w:kern w:val="0"/>
      <w:sz w:val="17"/>
      <w:szCs w:val="17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Kulossa-Delfino</dc:creator>
  <cp:keywords/>
  <dc:description/>
  <cp:lastModifiedBy>Doris Kulossa-Delfino</cp:lastModifiedBy>
  <cp:revision>2</cp:revision>
  <dcterms:created xsi:type="dcterms:W3CDTF">2026-08-29T04:48:00Z</dcterms:created>
  <dcterms:modified xsi:type="dcterms:W3CDTF">2026-08-29T04:53:00Z</dcterms:modified>
</cp:coreProperties>
</file>